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4F" w:rsidRDefault="00CC5D0C" w:rsidP="00B96942">
      <w:pPr>
        <w:pStyle w:val="Heading1"/>
      </w:pPr>
      <w:r>
        <w:t xml:space="preserve">Data Collection and Analysis with </w:t>
      </w:r>
      <w:proofErr w:type="spellStart"/>
      <w:r>
        <w:t>OpenEpi</w:t>
      </w:r>
      <w:proofErr w:type="spellEnd"/>
      <w:r>
        <w:t xml:space="preserve"> and </w:t>
      </w:r>
      <w:proofErr w:type="spellStart"/>
      <w:r>
        <w:t>Epi</w:t>
      </w:r>
      <w:proofErr w:type="spellEnd"/>
      <w:r>
        <w:t xml:space="preserve"> Info </w:t>
      </w:r>
    </w:p>
    <w:p w:rsidR="005B3D9B" w:rsidRDefault="00CE534F" w:rsidP="00E317BE">
      <w:pPr>
        <w:pStyle w:val="Heading1"/>
      </w:pPr>
      <w:r>
        <w:t>Course Objectives/Outline</w:t>
      </w:r>
    </w:p>
    <w:p w:rsidR="00CE534F" w:rsidRDefault="00CE534F" w:rsidP="00E317BE">
      <w:pPr>
        <w:pStyle w:val="Heading2"/>
      </w:pPr>
      <w:r>
        <w:t>Course Description</w:t>
      </w:r>
    </w:p>
    <w:p w:rsidR="005E6A78" w:rsidRDefault="005E6A78" w:rsidP="005E6A78">
      <w:r>
        <w:t xml:space="preserve">Public health information comes from surveys, case-control and cohort studies, surveillance reports, and medical records.  Entering, analyzing, and understanding such data is a skill basic to public health work.  This course provides free and portable tools and knowledge to create or import and analyze a database, and understand basic summary statistics. Software and a textbook on using </w:t>
      </w:r>
      <w:proofErr w:type="spellStart"/>
      <w:r>
        <w:t>OpenEpi</w:t>
      </w:r>
      <w:proofErr w:type="spellEnd"/>
      <w:r>
        <w:t xml:space="preserve"> and </w:t>
      </w:r>
      <w:proofErr w:type="spellStart"/>
      <w:r>
        <w:t>Epi</w:t>
      </w:r>
      <w:proofErr w:type="spellEnd"/>
      <w:r>
        <w:t xml:space="preserve"> Info from the Centers for Disease Control and Prevention (CDC) will be provided.</w:t>
      </w:r>
    </w:p>
    <w:p w:rsidR="00CE534F" w:rsidRDefault="00CE534F" w:rsidP="00E317BE">
      <w:pPr>
        <w:pStyle w:val="Heading2"/>
      </w:pPr>
      <w:r>
        <w:t>Competencies</w:t>
      </w:r>
    </w:p>
    <w:p w:rsidR="005E6A78" w:rsidRPr="005E6A78" w:rsidRDefault="005E6A78" w:rsidP="005E6A78">
      <w:r>
        <w:t>See attachment.</w:t>
      </w:r>
    </w:p>
    <w:p w:rsidR="00CE534F" w:rsidRDefault="00CE534F" w:rsidP="00E317BE">
      <w:pPr>
        <w:pStyle w:val="Heading2"/>
      </w:pPr>
      <w:r>
        <w:t>Learning objectives</w:t>
      </w:r>
    </w:p>
    <w:p w:rsidR="0007324A" w:rsidRDefault="0007324A" w:rsidP="0007324A">
      <w:pPr>
        <w:pStyle w:val="ListParagraph"/>
        <w:numPr>
          <w:ilvl w:val="0"/>
          <w:numId w:val="1"/>
        </w:numPr>
      </w:pPr>
      <w:r>
        <w:t>Understand how public</w:t>
      </w:r>
      <w:r w:rsidR="00060740">
        <w:t xml:space="preserve"> health data is </w:t>
      </w:r>
      <w:r>
        <w:t>forma</w:t>
      </w:r>
      <w:r w:rsidR="003625C2">
        <w:t>t</w:t>
      </w:r>
      <w:r>
        <w:t>t</w:t>
      </w:r>
      <w:r w:rsidR="00060740">
        <w:t>ed</w:t>
      </w:r>
      <w:r>
        <w:t xml:space="preserve"> for</w:t>
      </w:r>
      <w:r w:rsidR="00FF2817">
        <w:t xml:space="preserve"> storage and</w:t>
      </w:r>
      <w:r>
        <w:t xml:space="preserve"> analysis. </w:t>
      </w:r>
    </w:p>
    <w:p w:rsidR="00060740" w:rsidRDefault="00060740" w:rsidP="00060740">
      <w:pPr>
        <w:pStyle w:val="ListParagraph"/>
        <w:numPr>
          <w:ilvl w:val="0"/>
          <w:numId w:val="1"/>
        </w:numPr>
      </w:pPr>
      <w:r>
        <w:t xml:space="preserve">Be able to install and use </w:t>
      </w:r>
      <w:proofErr w:type="spellStart"/>
      <w:r>
        <w:t>Epi</w:t>
      </w:r>
      <w:proofErr w:type="spellEnd"/>
      <w:r>
        <w:t xml:space="preserve"> Info and </w:t>
      </w:r>
      <w:proofErr w:type="spellStart"/>
      <w:r>
        <w:t>OpenEpi</w:t>
      </w:r>
      <w:proofErr w:type="spellEnd"/>
      <w:r>
        <w:t>, free programs  for epidemiologic data management and analysis</w:t>
      </w:r>
    </w:p>
    <w:p w:rsidR="00CE534F" w:rsidRDefault="00F60765" w:rsidP="00060740">
      <w:pPr>
        <w:pStyle w:val="ListParagraph"/>
        <w:numPr>
          <w:ilvl w:val="0"/>
          <w:numId w:val="1"/>
        </w:numPr>
      </w:pPr>
      <w:r>
        <w:t>Understand</w:t>
      </w:r>
      <w:r w:rsidR="00FF2817">
        <w:t xml:space="preserve"> frequencies and two-by-two tables, </w:t>
      </w:r>
      <w:r>
        <w:t xml:space="preserve"> odds ratios, and risk ratios</w:t>
      </w:r>
      <w:r w:rsidR="00FF2817">
        <w:t xml:space="preserve"> for testing associations in epidemiologic data</w:t>
      </w:r>
    </w:p>
    <w:p w:rsidR="005E6A78" w:rsidRDefault="005E6A78" w:rsidP="00060740">
      <w:pPr>
        <w:pStyle w:val="ListParagraph"/>
        <w:numPr>
          <w:ilvl w:val="0"/>
          <w:numId w:val="1"/>
        </w:numPr>
      </w:pPr>
      <w:r>
        <w:t>Understand hypothesis generation and how it relates to sample-size calculation and data analysis</w:t>
      </w:r>
    </w:p>
    <w:p w:rsidR="00CE534F" w:rsidRDefault="009C7C97" w:rsidP="00E317BE">
      <w:pPr>
        <w:pStyle w:val="Heading2"/>
      </w:pPr>
      <w:r>
        <w:t>Note to be</w:t>
      </w:r>
      <w:r w:rsidR="00CE534F">
        <w:t xml:space="preserve"> shown on flyer:</w:t>
      </w:r>
    </w:p>
    <w:p w:rsidR="005E6A78" w:rsidRPr="005E6A78" w:rsidRDefault="005E6A78" w:rsidP="005E6A78">
      <w:r>
        <w:t>This course will equip those with minimal informatics skills to install free epidemiologic programs for data entry and analysis on a Microsoft Windows computer, import and analyze public health datasets</w:t>
      </w:r>
      <w:proofErr w:type="gramStart"/>
      <w:r>
        <w:t>,  create</w:t>
      </w:r>
      <w:proofErr w:type="gramEnd"/>
      <w:r>
        <w:t xml:space="preserve"> a questionnaire for data collection, and enter and analyze data.  </w:t>
      </w:r>
      <w:r>
        <w:t>Please bring your own Windows laptop computer to the class so that you can go home with the working programs installed.  A textbook and exercise notes will be supplied gratis.</w:t>
      </w:r>
    </w:p>
    <w:p w:rsidR="003625C2" w:rsidRDefault="00FF2817">
      <w:r>
        <w:t>Please bring a</w:t>
      </w:r>
      <w:r w:rsidR="00814EDB">
        <w:t xml:space="preserve"> laptop PC (</w:t>
      </w:r>
      <w:r w:rsidR="003625C2">
        <w:t xml:space="preserve">or a Macintosh with a PC emulator such as Parallels or </w:t>
      </w:r>
      <w:proofErr w:type="spellStart"/>
      <w:r w:rsidR="003625C2">
        <w:t>Bootcamp</w:t>
      </w:r>
      <w:proofErr w:type="spellEnd"/>
      <w:r w:rsidR="003625C2">
        <w:t>)</w:t>
      </w:r>
      <w:r w:rsidR="00814EDB">
        <w:t xml:space="preserve"> </w:t>
      </w:r>
    </w:p>
    <w:p w:rsidR="00CE534F" w:rsidRPr="00814EDB" w:rsidRDefault="00CE534F" w:rsidP="00814EDB">
      <w:pPr>
        <w:pStyle w:val="Heading2"/>
      </w:pPr>
      <w:r w:rsidRPr="00814EDB">
        <w:t>Instructors</w:t>
      </w:r>
    </w:p>
    <w:p w:rsidR="00ED5ADB" w:rsidRDefault="003625C2" w:rsidP="003625C2">
      <w:r>
        <w:t>Andrew G. Dean, MD, MPH, and Consuelo Beck-</w:t>
      </w:r>
      <w:proofErr w:type="spellStart"/>
      <w:r>
        <w:t>Sagué</w:t>
      </w:r>
      <w:proofErr w:type="spellEnd"/>
      <w:r>
        <w:t>, MD, spent 19+ years at the Centers for Disease Control and Prevention</w:t>
      </w:r>
      <w:r w:rsidR="00222485">
        <w:t xml:space="preserve">, where Dr. Dean supervised the development of </w:t>
      </w:r>
      <w:proofErr w:type="spellStart"/>
      <w:r w:rsidR="00222485">
        <w:t>Epi</w:t>
      </w:r>
      <w:proofErr w:type="spellEnd"/>
      <w:r w:rsidR="00222485">
        <w:t xml:space="preserve"> Info</w:t>
      </w:r>
      <w:r w:rsidR="00FC7A4B">
        <w:t xml:space="preserve">.  </w:t>
      </w:r>
      <w:r w:rsidR="00222485">
        <w:t>Dr. Bec</w:t>
      </w:r>
      <w:r w:rsidR="009C7C97">
        <w:t>k-</w:t>
      </w:r>
      <w:proofErr w:type="spellStart"/>
      <w:r w:rsidR="009C7C97">
        <w:t>Sagué</w:t>
      </w:r>
      <w:proofErr w:type="spellEnd"/>
      <w:r w:rsidR="009C7C97">
        <w:t xml:space="preserve"> </w:t>
      </w:r>
      <w:r w:rsidR="00FC7A4B">
        <w:t xml:space="preserve">has </w:t>
      </w:r>
      <w:r w:rsidR="009C7C97">
        <w:t>used the software in more than 20</w:t>
      </w:r>
      <w:r w:rsidR="00222485">
        <w:t xml:space="preserve"> epidemic investigations</w:t>
      </w:r>
      <w:r w:rsidR="009C7C97">
        <w:t xml:space="preserve"> and numerous other studies</w:t>
      </w:r>
      <w:r w:rsidR="00222485">
        <w:t xml:space="preserve">.  Dr. Dean is co-developer of </w:t>
      </w:r>
      <w:proofErr w:type="spellStart"/>
      <w:r w:rsidR="00222485">
        <w:t>OpenEpi</w:t>
      </w:r>
      <w:proofErr w:type="spellEnd"/>
      <w:r w:rsidR="00222485">
        <w:t>, and both have taught cour</w:t>
      </w:r>
      <w:r w:rsidR="00814EDB">
        <w:t>ses using these programs in a number of</w:t>
      </w:r>
      <w:r w:rsidR="00222485">
        <w:t xml:space="preserve"> countries.  </w:t>
      </w:r>
    </w:p>
    <w:p w:rsidR="00ED5ADB" w:rsidRDefault="00ED5ADB" w:rsidP="00ED5ADB">
      <w:r>
        <w:br w:type="page"/>
      </w:r>
    </w:p>
    <w:p w:rsidR="00ED5ADB" w:rsidRDefault="00ED5ADB" w:rsidP="00ED5ADB">
      <w:pPr>
        <w:pStyle w:val="Heading1"/>
      </w:pPr>
      <w:r>
        <w:lastRenderedPageBreak/>
        <w:t>Course Schedule</w:t>
      </w:r>
    </w:p>
    <w:p w:rsidR="00ED5ADB" w:rsidRDefault="00ED5ADB" w:rsidP="00ED5ADB">
      <w:pPr>
        <w:pStyle w:val="Heading2"/>
      </w:pPr>
      <w:r>
        <w:t xml:space="preserve">Session </w:t>
      </w:r>
      <w:proofErr w:type="gramStart"/>
      <w:r>
        <w:t>1  Structured</w:t>
      </w:r>
      <w:proofErr w:type="gramEnd"/>
      <w:r>
        <w:t xml:space="preserve"> Data and Its Analysis—3 hours</w:t>
      </w:r>
    </w:p>
    <w:p w:rsidR="00ED5ADB" w:rsidRDefault="00ED5ADB" w:rsidP="00ED5ADB">
      <w:pPr>
        <w:pStyle w:val="NoSpacing"/>
      </w:pPr>
      <w:r>
        <w:t>Introduction to types of data and how they are stored and analyzed</w:t>
      </w:r>
    </w:p>
    <w:p w:rsidR="00ED5ADB" w:rsidRDefault="00ED5ADB" w:rsidP="00ED5ADB">
      <w:pPr>
        <w:pStyle w:val="NoSpacing"/>
      </w:pPr>
      <w:r>
        <w:t xml:space="preserve">Data in Spreadsheets, and in </w:t>
      </w:r>
      <w:proofErr w:type="spellStart"/>
      <w:r>
        <w:t>Epi</w:t>
      </w:r>
      <w:proofErr w:type="spellEnd"/>
      <w:r>
        <w:t xml:space="preserve"> Info and </w:t>
      </w:r>
      <w:proofErr w:type="spellStart"/>
      <w:r>
        <w:t>OpenEpi</w:t>
      </w:r>
      <w:proofErr w:type="spellEnd"/>
    </w:p>
    <w:p w:rsidR="00ED5ADB" w:rsidRDefault="00ED5ADB" w:rsidP="00ED5ADB">
      <w:pPr>
        <w:pStyle w:val="NoSpacing"/>
      </w:pPr>
      <w:r>
        <w:t xml:space="preserve">Analysis of a Miami/Dade Asthma Dataset in </w:t>
      </w:r>
      <w:proofErr w:type="spellStart"/>
      <w:r>
        <w:t>Epi</w:t>
      </w:r>
      <w:proofErr w:type="spellEnd"/>
      <w:r>
        <w:t xml:space="preserve"> Info and </w:t>
      </w:r>
      <w:proofErr w:type="spellStart"/>
      <w:r>
        <w:t>OpenEpi</w:t>
      </w:r>
      <w:proofErr w:type="spellEnd"/>
    </w:p>
    <w:p w:rsidR="00ED5ADB" w:rsidRDefault="00ED5ADB" w:rsidP="00ED5ADB">
      <w:pPr>
        <w:pStyle w:val="NoSpacing"/>
      </w:pPr>
      <w:r>
        <w:t xml:space="preserve">Mapping and Graphing with </w:t>
      </w:r>
      <w:proofErr w:type="spellStart"/>
      <w:r>
        <w:t>Epi</w:t>
      </w:r>
      <w:proofErr w:type="spellEnd"/>
      <w:r>
        <w:t xml:space="preserve"> Info</w:t>
      </w:r>
    </w:p>
    <w:p w:rsidR="00ED5ADB" w:rsidRDefault="00ED5ADB" w:rsidP="00ED5ADB">
      <w:pPr>
        <w:pStyle w:val="NoSpacing"/>
      </w:pPr>
    </w:p>
    <w:p w:rsidR="00ED5ADB" w:rsidRDefault="00ED5ADB" w:rsidP="00ED5ADB">
      <w:pPr>
        <w:pStyle w:val="Heading2"/>
      </w:pPr>
      <w:r>
        <w:t>Session 2 Acquiring Data—3 hours</w:t>
      </w:r>
    </w:p>
    <w:p w:rsidR="00ED5ADB" w:rsidRDefault="00ED5ADB" w:rsidP="00ED5ADB">
      <w:pPr>
        <w:pStyle w:val="NoSpacing"/>
      </w:pPr>
      <w:r>
        <w:t>Designing a survey</w:t>
      </w:r>
    </w:p>
    <w:p w:rsidR="00ED5ADB" w:rsidRDefault="00ED5ADB" w:rsidP="00ED5ADB">
      <w:pPr>
        <w:pStyle w:val="NoSpacing"/>
      </w:pPr>
      <w:r>
        <w:t>Sample size calculation</w:t>
      </w:r>
    </w:p>
    <w:p w:rsidR="00ED5ADB" w:rsidRDefault="00ED5ADB" w:rsidP="00ED5ADB">
      <w:pPr>
        <w:pStyle w:val="NoSpacing"/>
      </w:pPr>
      <w:r>
        <w:t>Random number generation</w:t>
      </w:r>
    </w:p>
    <w:p w:rsidR="00ED5ADB" w:rsidRDefault="00ED5ADB" w:rsidP="00ED5ADB">
      <w:pPr>
        <w:pStyle w:val="NoSpacing"/>
      </w:pPr>
      <w:r>
        <w:t>Alternatives for data entry</w:t>
      </w:r>
    </w:p>
    <w:p w:rsidR="00ED5ADB" w:rsidRDefault="00ED5ADB" w:rsidP="00ED5ADB">
      <w:pPr>
        <w:pStyle w:val="NoSpacing"/>
      </w:pPr>
      <w:r>
        <w:tab/>
        <w:t>Google Forms or Survey Monkey</w:t>
      </w:r>
    </w:p>
    <w:p w:rsidR="00ED5ADB" w:rsidRDefault="00ED5ADB" w:rsidP="00ED5ADB">
      <w:pPr>
        <w:pStyle w:val="NoSpacing"/>
      </w:pPr>
      <w:r>
        <w:tab/>
      </w:r>
      <w:proofErr w:type="spellStart"/>
      <w:r>
        <w:t>Epi</w:t>
      </w:r>
      <w:proofErr w:type="spellEnd"/>
      <w:r>
        <w:t xml:space="preserve"> Info</w:t>
      </w:r>
    </w:p>
    <w:p w:rsidR="00ED5ADB" w:rsidRDefault="00ED5ADB" w:rsidP="00ED5ADB">
      <w:pPr>
        <w:pStyle w:val="NoSpacing"/>
      </w:pPr>
      <w:r>
        <w:t xml:space="preserve">Controlling data quality on entry </w:t>
      </w:r>
    </w:p>
    <w:p w:rsidR="00ED5ADB" w:rsidRDefault="00ED5ADB" w:rsidP="00ED5ADB">
      <w:pPr>
        <w:pStyle w:val="NoSpacing"/>
      </w:pPr>
      <w:r>
        <w:t>Importing data from Excel or Google spreadsheets</w:t>
      </w:r>
    </w:p>
    <w:p w:rsidR="00ED5ADB" w:rsidRDefault="00ED5ADB" w:rsidP="00ED5ADB">
      <w:pPr>
        <w:pStyle w:val="NoSpacing"/>
      </w:pPr>
      <w:r>
        <w:t>Merging Data</w:t>
      </w:r>
    </w:p>
    <w:p w:rsidR="00ED5ADB" w:rsidRDefault="00ED5ADB" w:rsidP="00ED5ADB">
      <w:pPr>
        <w:pStyle w:val="NoSpacing"/>
      </w:pPr>
      <w:r>
        <w:t>Discussion of class questions and ideas for using new skills</w:t>
      </w:r>
    </w:p>
    <w:p w:rsidR="00ED5ADB" w:rsidRDefault="00ED5ADB" w:rsidP="00ED5ADB">
      <w:pPr>
        <w:pStyle w:val="NoSpacing"/>
      </w:pPr>
    </w:p>
    <w:p w:rsidR="00ED5ADB" w:rsidRDefault="00ED5ADB" w:rsidP="00ED5ADB">
      <w:pPr>
        <w:pStyle w:val="NoSpacing"/>
      </w:pPr>
    </w:p>
    <w:p w:rsidR="003625C2" w:rsidRDefault="003625C2" w:rsidP="003625C2"/>
    <w:p w:rsidR="00783490" w:rsidRDefault="00783490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597E33" w:rsidRDefault="00597E33" w:rsidP="00014D4B">
      <w:pPr>
        <w:pStyle w:val="Heading2"/>
      </w:pPr>
      <w:r>
        <w:lastRenderedPageBreak/>
        <w:t>Competencies for Public Health Professionals Addressed</w:t>
      </w:r>
    </w:p>
    <w:p w:rsidR="00A418C4" w:rsidRPr="00783490" w:rsidRDefault="00597E33" w:rsidP="003625C2">
      <w:pPr>
        <w:rPr>
          <w:b/>
          <w:color w:val="FF0000"/>
        </w:rPr>
      </w:pPr>
      <w:r>
        <w:t xml:space="preserve">This course addresses FIU Public Health </w:t>
      </w:r>
      <w:proofErr w:type="gramStart"/>
      <w:r>
        <w:t>C</w:t>
      </w:r>
      <w:r w:rsidR="00000B72">
        <w:t xml:space="preserve">ompetencies  </w:t>
      </w:r>
      <w:r>
        <w:t>A</w:t>
      </w:r>
      <w:proofErr w:type="gramEnd"/>
      <w:r>
        <w:t>, B, and C by providing skills to collect, format, store, and analyze public health data, producing and interpreting epidemiologic statistics.</w:t>
      </w:r>
      <w:r w:rsidR="00783490">
        <w:t xml:space="preserve">  </w:t>
      </w:r>
      <w:r w:rsidR="00783490" w:rsidRPr="00783490">
        <w:rPr>
          <w:b/>
          <w:color w:val="FF0000"/>
        </w:rPr>
        <w:t>Details on competencies included in the course are presented in red, bold type</w:t>
      </w:r>
      <w:proofErr w:type="gramStart"/>
      <w:r w:rsidR="00783490" w:rsidRPr="00783490">
        <w:rPr>
          <w:b/>
          <w:color w:val="FF0000"/>
        </w:rPr>
        <w:t>.</w:t>
      </w:r>
      <w:r w:rsidR="00A418C4">
        <w:rPr>
          <w:b/>
          <w:color w:val="FF0000"/>
        </w:rPr>
        <w:t>+</w:t>
      </w:r>
      <w:proofErr w:type="gramEnd"/>
      <w:r w:rsidR="00A418C4">
        <w:rPr>
          <w:b/>
          <w:color w:val="FF0000"/>
        </w:rPr>
        <w:t>-</w:t>
      </w:r>
    </w:p>
    <w:p w:rsidR="0037459C" w:rsidRDefault="0037459C" w:rsidP="0037459C">
      <w:pPr>
        <w:pStyle w:val="NoSpacing"/>
      </w:pPr>
      <w:r>
        <w:t xml:space="preserve">A. ANALYTICAL/ASSESSMENT </w:t>
      </w:r>
      <w:proofErr w:type="gramStart"/>
      <w:r>
        <w:t>SKILLS  -</w:t>
      </w:r>
      <w:proofErr w:type="gramEnd"/>
      <w:r>
        <w:t xml:space="preserve">  Understanding the process of data collection, support of </w:t>
      </w:r>
    </w:p>
    <w:p w:rsidR="0037459C" w:rsidRDefault="0037459C" w:rsidP="0037459C">
      <w:pPr>
        <w:pStyle w:val="NoSpacing"/>
      </w:pPr>
      <w:proofErr w:type="gramStart"/>
      <w:r>
        <w:t>technology</w:t>
      </w:r>
      <w:proofErr w:type="gramEnd"/>
      <w:r>
        <w:t xml:space="preserve"> transfer, information storage and collection capabilities for access to current health issues </w:t>
      </w:r>
    </w:p>
    <w:p w:rsidR="0037459C" w:rsidRDefault="0037459C" w:rsidP="0037459C">
      <w:pPr>
        <w:pStyle w:val="NoSpacing"/>
      </w:pPr>
      <w:proofErr w:type="gramStart"/>
      <w:r>
        <w:t>and</w:t>
      </w:r>
      <w:proofErr w:type="gramEnd"/>
      <w:r>
        <w:t xml:space="preserve"> demographic information and community infrastructure. </w:t>
      </w:r>
    </w:p>
    <w:p w:rsidR="0037459C" w:rsidRDefault="0037459C" w:rsidP="0037459C">
      <w:pPr>
        <w:pStyle w:val="NoSpacing"/>
      </w:pPr>
      <w:proofErr w:type="gramStart"/>
      <w:r>
        <w:t>•  Identify</w:t>
      </w:r>
      <w:proofErr w:type="gramEnd"/>
      <w:r>
        <w:t xml:space="preserve"> the health status of populations and their determinants of health and disease </w:t>
      </w:r>
      <w:r w:rsidR="00F26526" w:rsidRPr="00F26526">
        <w:rPr>
          <w:b/>
          <w:color w:val="FF0000"/>
        </w:rPr>
        <w:t>(work with variables representing health and disease conditions and with exposure to determinants of disease)</w:t>
      </w:r>
    </w:p>
    <w:p w:rsidR="0037459C" w:rsidRDefault="0037459C" w:rsidP="0037459C">
      <w:pPr>
        <w:pStyle w:val="NoSpacing"/>
      </w:pPr>
      <w:proofErr w:type="gramStart"/>
      <w:r>
        <w:t>•  Identify</w:t>
      </w:r>
      <w:proofErr w:type="gramEnd"/>
      <w:r>
        <w:t xml:space="preserve"> sources of data and information on public </w:t>
      </w:r>
      <w:r w:rsidRPr="00CB654C">
        <w:rPr>
          <w:b/>
          <w:color w:val="FF0000"/>
        </w:rPr>
        <w:t xml:space="preserve">health </w:t>
      </w:r>
      <w:r w:rsidR="00F26526" w:rsidRPr="00CB654C">
        <w:rPr>
          <w:b/>
          <w:color w:val="FF0000"/>
        </w:rPr>
        <w:t>(understand the difference between textual and documentary data and structured data)</w:t>
      </w:r>
    </w:p>
    <w:p w:rsidR="0037459C" w:rsidRPr="00CB654C" w:rsidRDefault="0037459C" w:rsidP="0037459C">
      <w:pPr>
        <w:pStyle w:val="NoSpacing"/>
        <w:rPr>
          <w:b/>
          <w:color w:val="FF0000"/>
        </w:rPr>
      </w:pPr>
      <w:proofErr w:type="gramStart"/>
      <w:r>
        <w:t>•  Recognize</w:t>
      </w:r>
      <w:proofErr w:type="gramEnd"/>
      <w:r>
        <w:t xml:space="preserve"> the inte</w:t>
      </w:r>
      <w:r w:rsidR="00F26526">
        <w:t xml:space="preserve">grity and comparability of data </w:t>
      </w:r>
      <w:r w:rsidR="00F26526" w:rsidRPr="00CB654C">
        <w:rPr>
          <w:b/>
          <w:color w:val="FF0000"/>
        </w:rPr>
        <w:t>(by understanding data types and examination of outliers)</w:t>
      </w:r>
    </w:p>
    <w:p w:rsidR="0037459C" w:rsidRDefault="0037459C" w:rsidP="0037459C">
      <w:pPr>
        <w:pStyle w:val="NoSpacing"/>
      </w:pPr>
      <w:proofErr w:type="gramStart"/>
      <w:r>
        <w:t>•  Describe</w:t>
      </w:r>
      <w:proofErr w:type="gramEnd"/>
      <w:r>
        <w:t xml:space="preserve"> how data are used to address scientific, political, ethical and public health issues </w:t>
      </w:r>
      <w:r w:rsidR="00CB654C" w:rsidRPr="00CB654C">
        <w:rPr>
          <w:b/>
          <w:color w:val="FF0000"/>
        </w:rPr>
        <w:t>(using the concepts of statistical and biological significance)</w:t>
      </w:r>
      <w:r w:rsidR="00CB654C">
        <w:t xml:space="preserve"> </w:t>
      </w:r>
    </w:p>
    <w:p w:rsidR="0037459C" w:rsidRDefault="0037459C" w:rsidP="0037459C">
      <w:pPr>
        <w:pStyle w:val="NoSpacing"/>
      </w:pPr>
      <w:r>
        <w:t xml:space="preserve">B. POLICY DEVELOPMENT/PROGRAM </w:t>
      </w:r>
      <w:proofErr w:type="gramStart"/>
      <w:r>
        <w:t>PLANNING  -</w:t>
      </w:r>
      <w:proofErr w:type="gramEnd"/>
      <w:r>
        <w:t xml:space="preserve">  Identify, gather and interpret information on the </w:t>
      </w:r>
    </w:p>
    <w:p w:rsidR="0037459C" w:rsidRDefault="0037459C" w:rsidP="0037459C">
      <w:pPr>
        <w:pStyle w:val="NoSpacing"/>
      </w:pPr>
      <w:proofErr w:type="gramStart"/>
      <w:r>
        <w:t>health</w:t>
      </w:r>
      <w:proofErr w:type="gramEnd"/>
      <w:r>
        <w:t xml:space="preserve"> of individuals and populations in the process of developing and prioritizing goals and objectives of </w:t>
      </w:r>
    </w:p>
    <w:p w:rsidR="0037459C" w:rsidRDefault="0037459C" w:rsidP="0037459C">
      <w:pPr>
        <w:pStyle w:val="NoSpacing"/>
      </w:pPr>
      <w:proofErr w:type="gramStart"/>
      <w:r>
        <w:t>programs</w:t>
      </w:r>
      <w:proofErr w:type="gramEnd"/>
      <w:r>
        <w:t xml:space="preserve"> and services to assign resources and provide answers to the improvement of activities and </w:t>
      </w:r>
    </w:p>
    <w:p w:rsidR="0037459C" w:rsidRDefault="0037459C" w:rsidP="0037459C">
      <w:pPr>
        <w:pStyle w:val="NoSpacing"/>
      </w:pPr>
      <w:proofErr w:type="gramStart"/>
      <w:r>
        <w:t>their</w:t>
      </w:r>
      <w:proofErr w:type="gramEnd"/>
      <w:r>
        <w:t xml:space="preserve"> results. </w:t>
      </w:r>
    </w:p>
    <w:p w:rsidR="0037459C" w:rsidRPr="00CB654C" w:rsidRDefault="0037459C" w:rsidP="0037459C">
      <w:pPr>
        <w:pStyle w:val="NoSpacing"/>
        <w:rPr>
          <w:b/>
          <w:color w:val="FF0000"/>
        </w:rPr>
      </w:pPr>
      <w:proofErr w:type="gramStart"/>
      <w:r>
        <w:t>•  Gather</w:t>
      </w:r>
      <w:proofErr w:type="gramEnd"/>
      <w:r>
        <w:t xml:space="preserve"> information relevant to specific issues of public health policy </w:t>
      </w:r>
      <w:r w:rsidR="00F26526" w:rsidRPr="00CB654C">
        <w:rPr>
          <w:b/>
          <w:color w:val="FF0000"/>
        </w:rPr>
        <w:t>(</w:t>
      </w:r>
      <w:r w:rsidRPr="00CB654C">
        <w:rPr>
          <w:b/>
          <w:color w:val="FF0000"/>
        </w:rPr>
        <w:t xml:space="preserve"> collecting and/or analyzing data on health risk exposures and outcomes)</w:t>
      </w:r>
    </w:p>
    <w:p w:rsidR="0037459C" w:rsidRDefault="0037459C" w:rsidP="0037459C">
      <w:pPr>
        <w:pStyle w:val="NoSpacing"/>
      </w:pPr>
      <w:proofErr w:type="gramStart"/>
      <w:r>
        <w:t>•  Participate</w:t>
      </w:r>
      <w:proofErr w:type="gramEnd"/>
      <w:r>
        <w:t xml:space="preserve"> in program planning </w:t>
      </w:r>
      <w:r w:rsidR="00014D4B" w:rsidRPr="00014D4B">
        <w:rPr>
          <w:b/>
          <w:color w:val="FF0000"/>
        </w:rPr>
        <w:t>(by evaluating relevant data and describing its significance).</w:t>
      </w:r>
    </w:p>
    <w:p w:rsidR="0037459C" w:rsidRDefault="0037459C" w:rsidP="0037459C">
      <w:pPr>
        <w:pStyle w:val="NoSpacing"/>
      </w:pPr>
      <w:proofErr w:type="gramStart"/>
      <w:r>
        <w:t>•  Identify</w:t>
      </w:r>
      <w:proofErr w:type="gramEnd"/>
      <w:r>
        <w:t xml:space="preserve"> mechanisms to monitor and evaluate programs according to their effectiveness and </w:t>
      </w:r>
    </w:p>
    <w:p w:rsidR="0037459C" w:rsidRPr="00CB654C" w:rsidRDefault="00F26526" w:rsidP="00F26526">
      <w:pPr>
        <w:pStyle w:val="NoSpacing"/>
        <w:ind w:firstLine="720"/>
        <w:rPr>
          <w:b/>
          <w:color w:val="FF0000"/>
        </w:rPr>
      </w:pPr>
      <w:proofErr w:type="gramStart"/>
      <w:r>
        <w:t>quality</w:t>
      </w:r>
      <w:proofErr w:type="gramEnd"/>
      <w:r>
        <w:t xml:space="preserve">.  </w:t>
      </w:r>
      <w:r w:rsidRPr="00CB654C">
        <w:rPr>
          <w:b/>
          <w:color w:val="FF0000"/>
        </w:rPr>
        <w:t>(</w:t>
      </w:r>
      <w:proofErr w:type="gramStart"/>
      <w:r w:rsidRPr="00CB654C">
        <w:rPr>
          <w:b/>
          <w:color w:val="FF0000"/>
        </w:rPr>
        <w:t xml:space="preserve">Aggregating </w:t>
      </w:r>
      <w:r w:rsidR="00014D4B">
        <w:rPr>
          <w:b/>
          <w:color w:val="FF0000"/>
        </w:rPr>
        <w:t xml:space="preserve"> data</w:t>
      </w:r>
      <w:proofErr w:type="gramEnd"/>
      <w:r w:rsidR="00014D4B">
        <w:rPr>
          <w:b/>
          <w:color w:val="FF0000"/>
        </w:rPr>
        <w:t xml:space="preserve"> from q</w:t>
      </w:r>
      <w:r w:rsidRPr="00CB654C">
        <w:rPr>
          <w:b/>
          <w:color w:val="FF0000"/>
        </w:rPr>
        <w:t>uestionnaires</w:t>
      </w:r>
      <w:r w:rsidR="00014D4B">
        <w:rPr>
          <w:b/>
          <w:color w:val="FF0000"/>
        </w:rPr>
        <w:t>, f</w:t>
      </w:r>
      <w:r w:rsidRPr="00CB654C">
        <w:rPr>
          <w:b/>
          <w:color w:val="FF0000"/>
        </w:rPr>
        <w:t>orms, and record reviews to produce summary statistics. )</w:t>
      </w:r>
    </w:p>
    <w:p w:rsidR="0037459C" w:rsidRDefault="0037459C" w:rsidP="0037459C">
      <w:pPr>
        <w:pStyle w:val="NoSpacing"/>
      </w:pPr>
      <w:proofErr w:type="gramStart"/>
      <w:r>
        <w:t>•  Implement</w:t>
      </w:r>
      <w:proofErr w:type="gramEnd"/>
      <w:r>
        <w:t xml:space="preserve"> strategies for continuous quality improvement </w:t>
      </w:r>
    </w:p>
    <w:p w:rsidR="0037459C" w:rsidRDefault="0037459C" w:rsidP="0037459C">
      <w:pPr>
        <w:pStyle w:val="NoSpacing"/>
      </w:pPr>
      <w:r>
        <w:t xml:space="preserve">C. </w:t>
      </w:r>
      <w:proofErr w:type="gramStart"/>
      <w:r>
        <w:t>COMMUNICATION  -</w:t>
      </w:r>
      <w:proofErr w:type="gramEnd"/>
      <w:r>
        <w:t xml:space="preserve">  Practice and promote the expression of diverse opinions and perceptions; </w:t>
      </w:r>
    </w:p>
    <w:p w:rsidR="0037459C" w:rsidRDefault="0037459C" w:rsidP="0037459C">
      <w:pPr>
        <w:pStyle w:val="NoSpacing"/>
      </w:pPr>
      <w:proofErr w:type="gramStart"/>
      <w:r>
        <w:t>reading</w:t>
      </w:r>
      <w:proofErr w:type="gramEnd"/>
      <w:r>
        <w:t xml:space="preserve"> and writing clearly and appropriately to the message and the audience in question; using </w:t>
      </w:r>
    </w:p>
    <w:p w:rsidR="0037459C" w:rsidRDefault="0037459C" w:rsidP="0037459C">
      <w:pPr>
        <w:pStyle w:val="NoSpacing"/>
      </w:pPr>
      <w:proofErr w:type="gramStart"/>
      <w:r>
        <w:t>technology</w:t>
      </w:r>
      <w:proofErr w:type="gramEnd"/>
      <w:r>
        <w:t xml:space="preserve"> to transmit and receive information quickly. </w:t>
      </w:r>
    </w:p>
    <w:p w:rsidR="0037459C" w:rsidRDefault="0037459C" w:rsidP="0037459C">
      <w:pPr>
        <w:pStyle w:val="NoSpacing"/>
      </w:pPr>
      <w:proofErr w:type="gramStart"/>
      <w:r>
        <w:t>•  Identify</w:t>
      </w:r>
      <w:proofErr w:type="gramEnd"/>
      <w:r>
        <w:t xml:space="preserve"> the health literacy of the populations served </w:t>
      </w:r>
    </w:p>
    <w:p w:rsidR="0037459C" w:rsidRDefault="0037459C" w:rsidP="0037459C">
      <w:pPr>
        <w:pStyle w:val="NoSpacing"/>
      </w:pPr>
      <w:proofErr w:type="gramStart"/>
      <w:r>
        <w:t>•  Communicate</w:t>
      </w:r>
      <w:proofErr w:type="gramEnd"/>
      <w:r>
        <w:t xml:space="preserve"> in writing and orally, both in person and by electronic means, with linguistic and </w:t>
      </w:r>
    </w:p>
    <w:p w:rsidR="0037459C" w:rsidRDefault="0037459C" w:rsidP="0037459C">
      <w:pPr>
        <w:pStyle w:val="NoSpacing"/>
      </w:pPr>
      <w:proofErr w:type="gramStart"/>
      <w:r>
        <w:t>cultural</w:t>
      </w:r>
      <w:proofErr w:type="gramEnd"/>
      <w:r>
        <w:t xml:space="preserve"> proficiency </w:t>
      </w:r>
    </w:p>
    <w:p w:rsidR="0037459C" w:rsidRPr="00CB654C" w:rsidRDefault="0037459C" w:rsidP="0037459C">
      <w:pPr>
        <w:pStyle w:val="NoSpacing"/>
        <w:rPr>
          <w:b/>
          <w:color w:val="FF0000"/>
        </w:rPr>
      </w:pPr>
      <w:proofErr w:type="gramStart"/>
      <w:r w:rsidRPr="0037459C">
        <w:rPr>
          <w:b/>
        </w:rPr>
        <w:t xml:space="preserve">•  </w:t>
      </w:r>
      <w:r w:rsidRPr="00CB654C">
        <w:t>Transmit</w:t>
      </w:r>
      <w:proofErr w:type="gramEnd"/>
      <w:r w:rsidRPr="00CB654C">
        <w:t xml:space="preserve"> public health information using varied strategies</w:t>
      </w:r>
      <w:r>
        <w:rPr>
          <w:b/>
        </w:rPr>
        <w:t xml:space="preserve"> </w:t>
      </w:r>
      <w:r w:rsidRPr="00CB654C">
        <w:rPr>
          <w:b/>
          <w:color w:val="FF0000"/>
        </w:rPr>
        <w:t>(with particular attention to structured data and data types)</w:t>
      </w:r>
    </w:p>
    <w:p w:rsidR="0037459C" w:rsidRDefault="0037459C" w:rsidP="0037459C">
      <w:pPr>
        <w:pStyle w:val="NoSpacing"/>
      </w:pPr>
      <w:proofErr w:type="gramStart"/>
      <w:r>
        <w:t>•  Participate</w:t>
      </w:r>
      <w:proofErr w:type="gramEnd"/>
      <w:r>
        <w:t xml:space="preserve"> in the development of presentations with demographic, statistical, programmatic </w:t>
      </w:r>
    </w:p>
    <w:p w:rsidR="00872DB9" w:rsidRDefault="0037459C" w:rsidP="0037459C">
      <w:pPr>
        <w:pStyle w:val="NoSpacing"/>
      </w:pPr>
      <w:proofErr w:type="gramStart"/>
      <w:r>
        <w:t>and</w:t>
      </w:r>
      <w:proofErr w:type="gramEnd"/>
      <w:r>
        <w:t xml:space="preserve"> scientific data</w:t>
      </w:r>
    </w:p>
    <w:p w:rsidR="00083C44" w:rsidRDefault="00083C44" w:rsidP="00ED5ADB"/>
    <w:p w:rsidR="0019250A" w:rsidRPr="00083C44" w:rsidRDefault="00083C44" w:rsidP="00083C44">
      <w:pPr>
        <w:tabs>
          <w:tab w:val="left" w:pos="5685"/>
        </w:tabs>
      </w:pPr>
      <w:r>
        <w:tab/>
      </w:r>
      <w:bookmarkStart w:id="0" w:name="_GoBack"/>
      <w:bookmarkEnd w:id="0"/>
    </w:p>
    <w:sectPr w:rsidR="0019250A" w:rsidRPr="00083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31934"/>
    <w:multiLevelType w:val="hybridMultilevel"/>
    <w:tmpl w:val="0CF8D7B4"/>
    <w:lvl w:ilvl="0" w:tplc="50E6EBC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4F"/>
    <w:rsid w:val="00000B72"/>
    <w:rsid w:val="00004BA0"/>
    <w:rsid w:val="00014D4B"/>
    <w:rsid w:val="00060740"/>
    <w:rsid w:val="0007324A"/>
    <w:rsid w:val="00083C44"/>
    <w:rsid w:val="0019250A"/>
    <w:rsid w:val="00222485"/>
    <w:rsid w:val="003625C2"/>
    <w:rsid w:val="0037459C"/>
    <w:rsid w:val="004F6B7E"/>
    <w:rsid w:val="00597E33"/>
    <w:rsid w:val="005E6A78"/>
    <w:rsid w:val="006E4042"/>
    <w:rsid w:val="00783490"/>
    <w:rsid w:val="00814EDB"/>
    <w:rsid w:val="00872DB9"/>
    <w:rsid w:val="009C7C97"/>
    <w:rsid w:val="00A418C4"/>
    <w:rsid w:val="00B96942"/>
    <w:rsid w:val="00BB612F"/>
    <w:rsid w:val="00C06AE3"/>
    <w:rsid w:val="00CB654C"/>
    <w:rsid w:val="00CC5D0C"/>
    <w:rsid w:val="00CE534F"/>
    <w:rsid w:val="00E317BE"/>
    <w:rsid w:val="00ED5ADB"/>
    <w:rsid w:val="00F26526"/>
    <w:rsid w:val="00F5141F"/>
    <w:rsid w:val="00F60765"/>
    <w:rsid w:val="00FC7A4B"/>
    <w:rsid w:val="00FE5AF9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17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7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7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317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7324A"/>
    <w:pPr>
      <w:ind w:left="720"/>
      <w:contextualSpacing/>
    </w:pPr>
  </w:style>
  <w:style w:type="paragraph" w:styleId="NoSpacing">
    <w:name w:val="No Spacing"/>
    <w:uiPriority w:val="1"/>
    <w:qFormat/>
    <w:rsid w:val="0037459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3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17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7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7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317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7324A"/>
    <w:pPr>
      <w:ind w:left="720"/>
      <w:contextualSpacing/>
    </w:pPr>
  </w:style>
  <w:style w:type="paragraph" w:styleId="NoSpacing">
    <w:name w:val="No Spacing"/>
    <w:uiPriority w:val="1"/>
    <w:qFormat/>
    <w:rsid w:val="0037459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3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24</cp:revision>
  <cp:lastPrinted>2012-09-09T01:14:00Z</cp:lastPrinted>
  <dcterms:created xsi:type="dcterms:W3CDTF">2012-08-26T17:34:00Z</dcterms:created>
  <dcterms:modified xsi:type="dcterms:W3CDTF">2012-09-09T01:15:00Z</dcterms:modified>
</cp:coreProperties>
</file>